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F712" w14:textId="77777777" w:rsidR="0051572B" w:rsidRDefault="0051572B" w:rsidP="0051572B">
      <w:pPr>
        <w:rPr>
          <w:sz w:val="28"/>
          <w:szCs w:val="28"/>
        </w:rPr>
      </w:pPr>
    </w:p>
    <w:p w14:paraId="2C4F4EB9" w14:textId="77777777" w:rsidR="0051572B" w:rsidRDefault="0051572B" w:rsidP="0051572B">
      <w:pPr>
        <w:rPr>
          <w:sz w:val="28"/>
          <w:szCs w:val="28"/>
        </w:rPr>
      </w:pPr>
    </w:p>
    <w:p w14:paraId="798BD93C" w14:textId="77777777" w:rsidR="0051572B" w:rsidRPr="0051572B" w:rsidRDefault="0051572B" w:rsidP="0051572B">
      <w:pPr>
        <w:rPr>
          <w:sz w:val="28"/>
          <w:szCs w:val="28"/>
        </w:rPr>
      </w:pPr>
      <w:bookmarkStart w:id="0" w:name="_Hlk524954610"/>
      <w:r>
        <w:rPr>
          <w:sz w:val="28"/>
          <w:szCs w:val="28"/>
        </w:rPr>
        <w:t>Anmodning om Pædagogisk Psykologisk Vurdering</w:t>
      </w:r>
      <w:r w:rsidR="009C3D9A">
        <w:rPr>
          <w:rStyle w:val="Fodnotehenvisning"/>
          <w:sz w:val="28"/>
          <w:szCs w:val="28"/>
        </w:rPr>
        <w:footnoteReference w:id="1"/>
      </w:r>
      <w:r>
        <w:rPr>
          <w:sz w:val="28"/>
          <w:szCs w:val="28"/>
        </w:rPr>
        <w:t xml:space="preserve"> (skolebørn)</w:t>
      </w:r>
    </w:p>
    <w:p w14:paraId="0519BE53" w14:textId="77777777" w:rsidR="0051572B" w:rsidRDefault="0051572B" w:rsidP="0051572B">
      <w:r>
        <w:t>Forudsætningen for anmodning om en Pædagogisk Psykologisk Vurdering er, at barnet er indstillet til PPR.</w:t>
      </w:r>
    </w:p>
    <w:p w14:paraId="47A71C71" w14:textId="77777777" w:rsidR="0051572B" w:rsidRDefault="0051572B" w:rsidP="0051572B">
      <w:pPr>
        <w:rPr>
          <w:color w:val="00B050"/>
        </w:rPr>
      </w:pPr>
    </w:p>
    <w:p w14:paraId="70FAEDEB" w14:textId="77777777" w:rsidR="0051572B" w:rsidRDefault="00E10DB9" w:rsidP="0051572B">
      <w:r>
        <w:t>S</w:t>
      </w:r>
      <w:r w:rsidR="00A57B4B">
        <w:t>kole</w:t>
      </w:r>
      <w:r w:rsidR="00AC0037">
        <w:t xml:space="preserve"> kan i samråd med forældre</w:t>
      </w:r>
      <w:r w:rsidR="0051572B">
        <w:t xml:space="preserve"> anmode om en Pædagogisk Psykologisk Vurdering (PPV), hvis der er mistanke om, at et barn har behov for støtte i omfanget mindst 9 timer/12 lektioner</w:t>
      </w:r>
      <w:r w:rsidR="00A57B4B">
        <w:t xml:space="preserve"> i undervisningen</w:t>
      </w:r>
      <w:r w:rsidR="0051572B">
        <w:t xml:space="preserve">. </w:t>
      </w:r>
    </w:p>
    <w:p w14:paraId="65864C86" w14:textId="77777777" w:rsidR="0051572B" w:rsidRDefault="0051572B" w:rsidP="0051572B">
      <w:pPr>
        <w:rPr>
          <w:color w:val="00B050"/>
        </w:rPr>
      </w:pPr>
    </w:p>
    <w:p w14:paraId="6C32B021" w14:textId="77777777" w:rsidR="0051572B" w:rsidRDefault="0051572B" w:rsidP="0051572B">
      <w:r>
        <w:t xml:space="preserve">Hvis der er alvorlig bekymring for </w:t>
      </w:r>
      <w:r w:rsidRPr="00A57B4B">
        <w:t xml:space="preserve">barnets </w:t>
      </w:r>
      <w:proofErr w:type="gramStart"/>
      <w:r w:rsidRPr="00A57B4B">
        <w:t>skolegang</w:t>
      </w:r>
      <w:proofErr w:type="gramEnd"/>
      <w:r w:rsidRPr="00A57B4B">
        <w:t xml:space="preserve"> kan </w:t>
      </w:r>
      <w:r w:rsidR="00A57B4B">
        <w:t>skole</w:t>
      </w:r>
      <w:r w:rsidRPr="00A57B4B">
        <w:t xml:space="preserve"> ligeledes anmode om en Pædagogisk Psykologisk Vurdering.</w:t>
      </w:r>
      <w:r>
        <w:t xml:space="preserve"> </w:t>
      </w:r>
    </w:p>
    <w:p w14:paraId="6F9BE110" w14:textId="77777777" w:rsidR="0051572B" w:rsidRDefault="0051572B" w:rsidP="0051572B"/>
    <w:p w14:paraId="4A16256A" w14:textId="77777777" w:rsidR="0051572B" w:rsidRDefault="0051572B" w:rsidP="0051572B">
      <w:r>
        <w:t>Den PPV der udarbejdes vil indeholde indsamling af informationer om barnet, den kontekst barnet befinder sig i og barnets samspil i konteksten. Der vil derfor indgå oplysninger om barnets forhold hjemme, i fritiden samt informationer om barnets pædagogiske kontekst. Der vil ligeledes indgå oplysninger om barnets samspil med de kontekster barnet befinder sig i.</w:t>
      </w:r>
    </w:p>
    <w:p w14:paraId="4EA61E10" w14:textId="77777777" w:rsidR="0051572B" w:rsidRDefault="0051572B" w:rsidP="0051572B"/>
    <w:p w14:paraId="55DC1B63" w14:textId="77777777" w:rsidR="0051572B" w:rsidRDefault="0051572B" w:rsidP="0051572B">
      <w:proofErr w:type="spellStart"/>
      <w:r>
        <w:t>PPV’en</w:t>
      </w:r>
      <w:proofErr w:type="spellEnd"/>
      <w:r>
        <w:t xml:space="preserve"> vil munde ud i en vurdering af barnets behov </w:t>
      </w:r>
      <w:r w:rsidR="00845AB7">
        <w:t xml:space="preserve">for specialpædagogisk bistand </w:t>
      </w:r>
      <w:r>
        <w:t>i</w:t>
      </w:r>
      <w:r w:rsidR="00845AB7">
        <w:t xml:space="preserve"> forbindelse med</w:t>
      </w:r>
      <w:r>
        <w:t xml:space="preserve"> </w:t>
      </w:r>
      <w:r w:rsidR="00845AB7">
        <w:t xml:space="preserve">undervisningen </w:t>
      </w:r>
      <w:r>
        <w:t>samt forslag til den videre indsats.</w:t>
      </w:r>
    </w:p>
    <w:p w14:paraId="78137B0E" w14:textId="77777777" w:rsidR="0051572B" w:rsidRDefault="0051572B" w:rsidP="0051572B"/>
    <w:p w14:paraId="1E64BCFA" w14:textId="77777777" w:rsidR="0051572B" w:rsidRDefault="0051572B" w:rsidP="0051572B">
      <w:proofErr w:type="spellStart"/>
      <w:r>
        <w:t>PPV’en</w:t>
      </w:r>
      <w:proofErr w:type="spellEnd"/>
      <w:r>
        <w:t xml:space="preserve"> vil altid være en del af et forløb, hvor PPR kvalificerer og rådgiver de nære professionelle og forældre om indsatsen ift. barnet.</w:t>
      </w:r>
    </w:p>
    <w:p w14:paraId="19B28416" w14:textId="77777777" w:rsidR="0051572B" w:rsidRDefault="0051572B" w:rsidP="0051572B">
      <w:pPr>
        <w:rPr>
          <w:sz w:val="28"/>
          <w:szCs w:val="28"/>
        </w:rPr>
      </w:pPr>
    </w:p>
    <w:p w14:paraId="7081FB7C" w14:textId="77777777" w:rsidR="0051572B" w:rsidRPr="00A24FBA" w:rsidRDefault="0051572B" w:rsidP="0051572B">
      <w:pPr>
        <w:rPr>
          <w:sz w:val="28"/>
          <w:szCs w:val="28"/>
        </w:rPr>
      </w:pPr>
      <w:r w:rsidRPr="00A24FBA">
        <w:rPr>
          <w:sz w:val="28"/>
          <w:szCs w:val="28"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7B4B" w14:paraId="3BBD2283" w14:textId="77777777" w:rsidTr="00F50324">
        <w:tc>
          <w:tcPr>
            <w:tcW w:w="4814" w:type="dxa"/>
          </w:tcPr>
          <w:p w14:paraId="4599A66D" w14:textId="77777777" w:rsidR="00A57B4B" w:rsidRDefault="00A57B4B" w:rsidP="0051572B">
            <w:bookmarkStart w:id="1" w:name="_Hlk524956469"/>
            <w:r>
              <w:t>Dato for anmodning</w:t>
            </w:r>
          </w:p>
        </w:tc>
        <w:tc>
          <w:tcPr>
            <w:tcW w:w="4814" w:type="dxa"/>
          </w:tcPr>
          <w:p w14:paraId="32929078" w14:textId="77777777" w:rsidR="00A57B4B" w:rsidRDefault="00A57B4B" w:rsidP="0051572B"/>
        </w:tc>
      </w:tr>
      <w:tr w:rsidR="00F50324" w14:paraId="53FA76DC" w14:textId="77777777" w:rsidTr="00F50324">
        <w:tc>
          <w:tcPr>
            <w:tcW w:w="4814" w:type="dxa"/>
          </w:tcPr>
          <w:p w14:paraId="61E1CA0A" w14:textId="77777777" w:rsidR="00F50324" w:rsidRDefault="00F50324" w:rsidP="0051572B">
            <w:r>
              <w:t>Barnets navn</w:t>
            </w:r>
          </w:p>
        </w:tc>
        <w:tc>
          <w:tcPr>
            <w:tcW w:w="4814" w:type="dxa"/>
          </w:tcPr>
          <w:p w14:paraId="2E10C24B" w14:textId="77777777" w:rsidR="00F50324" w:rsidRDefault="00F50324" w:rsidP="0051572B"/>
        </w:tc>
      </w:tr>
      <w:tr w:rsidR="00F50324" w14:paraId="56379A10" w14:textId="77777777" w:rsidTr="00F50324">
        <w:tc>
          <w:tcPr>
            <w:tcW w:w="4814" w:type="dxa"/>
          </w:tcPr>
          <w:p w14:paraId="4AAEB7EE" w14:textId="77777777" w:rsidR="00F50324" w:rsidRDefault="00F50324" w:rsidP="0051572B">
            <w:r>
              <w:t>CPR nr.</w:t>
            </w:r>
          </w:p>
        </w:tc>
        <w:tc>
          <w:tcPr>
            <w:tcW w:w="4814" w:type="dxa"/>
          </w:tcPr>
          <w:p w14:paraId="2BD2EF6B" w14:textId="77777777" w:rsidR="00F50324" w:rsidRDefault="00F50324" w:rsidP="0051572B"/>
        </w:tc>
      </w:tr>
      <w:tr w:rsidR="00F50324" w14:paraId="173C5D56" w14:textId="77777777" w:rsidTr="00F50324">
        <w:tc>
          <w:tcPr>
            <w:tcW w:w="4814" w:type="dxa"/>
          </w:tcPr>
          <w:p w14:paraId="2E1E2883" w14:textId="77777777" w:rsidR="00F50324" w:rsidRDefault="00A57B4B" w:rsidP="0051572B">
            <w:r>
              <w:t>Skole</w:t>
            </w:r>
          </w:p>
        </w:tc>
        <w:tc>
          <w:tcPr>
            <w:tcW w:w="4814" w:type="dxa"/>
          </w:tcPr>
          <w:p w14:paraId="5604F51E" w14:textId="77777777" w:rsidR="00F50324" w:rsidRDefault="00F50324" w:rsidP="0051572B"/>
        </w:tc>
      </w:tr>
      <w:tr w:rsidR="00A57B4B" w14:paraId="618CAE06" w14:textId="77777777" w:rsidTr="00F50324">
        <w:tc>
          <w:tcPr>
            <w:tcW w:w="4814" w:type="dxa"/>
          </w:tcPr>
          <w:p w14:paraId="01D57321" w14:textId="77777777" w:rsidR="00A57B4B" w:rsidRDefault="00A57B4B" w:rsidP="0051572B">
            <w:r>
              <w:t>Kontaktlærer (navn)</w:t>
            </w:r>
          </w:p>
        </w:tc>
        <w:tc>
          <w:tcPr>
            <w:tcW w:w="4814" w:type="dxa"/>
          </w:tcPr>
          <w:p w14:paraId="74AE6604" w14:textId="77777777" w:rsidR="00A57B4B" w:rsidRDefault="00A57B4B" w:rsidP="0051572B"/>
        </w:tc>
      </w:tr>
      <w:bookmarkEnd w:id="1"/>
    </w:tbl>
    <w:p w14:paraId="6CFD15C9" w14:textId="77777777" w:rsidR="00F50324" w:rsidRDefault="00F50324" w:rsidP="0051572B"/>
    <w:p w14:paraId="4439B8A7" w14:textId="77777777" w:rsidR="0051572B" w:rsidRDefault="0051572B" w:rsidP="0051572B">
      <w:pPr>
        <w:rPr>
          <w:sz w:val="28"/>
          <w:szCs w:val="28"/>
        </w:rPr>
      </w:pPr>
      <w:r w:rsidRPr="00A24FBA">
        <w:rPr>
          <w:sz w:val="28"/>
          <w:szCs w:val="28"/>
        </w:rPr>
        <w:t xml:space="preserve">Oplysninger til brug i </w:t>
      </w:r>
      <w:proofErr w:type="spellStart"/>
      <w:r w:rsidRPr="00A24FBA">
        <w:rPr>
          <w:sz w:val="28"/>
          <w:szCs w:val="28"/>
        </w:rPr>
        <w:t>PPV’en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5AB7" w14:paraId="0FDB876A" w14:textId="77777777" w:rsidTr="00895667">
        <w:tc>
          <w:tcPr>
            <w:tcW w:w="9628" w:type="dxa"/>
          </w:tcPr>
          <w:p w14:paraId="756DC996" w14:textId="77777777" w:rsidR="00845AB7" w:rsidRDefault="00845AB7" w:rsidP="00895667">
            <w:bookmarkStart w:id="2" w:name="_Hlk525117973"/>
            <w:r>
              <w:t>Resume af den seneste drøftelse med PPR vedr. sagen (herunder dato for denne)</w:t>
            </w:r>
          </w:p>
        </w:tc>
      </w:tr>
      <w:tr w:rsidR="00845AB7" w14:paraId="749A941C" w14:textId="77777777" w:rsidTr="00895667">
        <w:tc>
          <w:tcPr>
            <w:tcW w:w="9628" w:type="dxa"/>
          </w:tcPr>
          <w:p w14:paraId="73E6B42A" w14:textId="77777777" w:rsidR="00845AB7" w:rsidRDefault="00845AB7" w:rsidP="00895667"/>
        </w:tc>
      </w:tr>
      <w:bookmarkEnd w:id="2"/>
    </w:tbl>
    <w:p w14:paraId="6930E2E4" w14:textId="77777777" w:rsidR="00845AB7" w:rsidRPr="00A24FBA" w:rsidRDefault="00845AB7" w:rsidP="0051572B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968" w14:paraId="454A328C" w14:textId="77777777" w:rsidTr="00774968">
        <w:tc>
          <w:tcPr>
            <w:tcW w:w="9628" w:type="dxa"/>
          </w:tcPr>
          <w:p w14:paraId="137D3440" w14:textId="77777777" w:rsidR="00774968" w:rsidRDefault="00845AB7" w:rsidP="00774968">
            <w:r>
              <w:t>Hvilken uoverensstemmelse</w:t>
            </w:r>
            <w:r w:rsidR="00774968">
              <w:t xml:space="preserve"> er der opstået mellem barnets kompetencer og institutionens mulighed for a</w:t>
            </w:r>
            <w:r w:rsidR="005E7D76">
              <w:t xml:space="preserve">t tilbyde </w:t>
            </w:r>
            <w:r w:rsidR="00774968">
              <w:t>undervisning?</w:t>
            </w:r>
          </w:p>
        </w:tc>
      </w:tr>
      <w:tr w:rsidR="00774968" w14:paraId="785FA755" w14:textId="77777777" w:rsidTr="00774968">
        <w:tc>
          <w:tcPr>
            <w:tcW w:w="9628" w:type="dxa"/>
          </w:tcPr>
          <w:p w14:paraId="4A8200A5" w14:textId="77777777" w:rsidR="00774968" w:rsidRDefault="00774968" w:rsidP="0051572B"/>
        </w:tc>
      </w:tr>
    </w:tbl>
    <w:p w14:paraId="08A36F94" w14:textId="77777777" w:rsidR="00F50324" w:rsidRDefault="00F50324" w:rsidP="0051572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968" w14:paraId="6628034C" w14:textId="77777777" w:rsidTr="00774968">
        <w:tc>
          <w:tcPr>
            <w:tcW w:w="9628" w:type="dxa"/>
          </w:tcPr>
          <w:p w14:paraId="00FC3272" w14:textId="77777777" w:rsidR="00774968" w:rsidRDefault="00774968" w:rsidP="0051572B">
            <w:r>
              <w:t xml:space="preserve">Hvilke indsatser har </w:t>
            </w:r>
            <w:r w:rsidR="005E7D76">
              <w:t>skolen</w:t>
            </w:r>
            <w:r>
              <w:t xml:space="preserve"> iværksat fo</w:t>
            </w:r>
            <w:r w:rsidR="005E7D76">
              <w:t xml:space="preserve">r at understøtte barnets </w:t>
            </w:r>
            <w:r>
              <w:t>undervisning?</w:t>
            </w:r>
          </w:p>
        </w:tc>
      </w:tr>
      <w:tr w:rsidR="00774968" w14:paraId="0BDD376A" w14:textId="77777777" w:rsidTr="00774968">
        <w:tc>
          <w:tcPr>
            <w:tcW w:w="9628" w:type="dxa"/>
          </w:tcPr>
          <w:p w14:paraId="28136A2E" w14:textId="77777777" w:rsidR="00774968" w:rsidRDefault="00774968" w:rsidP="0051572B"/>
        </w:tc>
      </w:tr>
    </w:tbl>
    <w:p w14:paraId="40A382AC" w14:textId="77777777" w:rsidR="0051572B" w:rsidRDefault="0051572B" w:rsidP="0051572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968" w14:paraId="29C66D9E" w14:textId="77777777" w:rsidTr="00A97254">
        <w:tc>
          <w:tcPr>
            <w:tcW w:w="9628" w:type="dxa"/>
          </w:tcPr>
          <w:p w14:paraId="5BD8DDEB" w14:textId="77777777" w:rsidR="00774968" w:rsidRDefault="00774968" w:rsidP="00A97254">
            <w:r>
              <w:t>Hvilke indsatser har været virksomme?</w:t>
            </w:r>
          </w:p>
        </w:tc>
      </w:tr>
      <w:tr w:rsidR="00774968" w14:paraId="00B260F5" w14:textId="77777777" w:rsidTr="00A97254">
        <w:tc>
          <w:tcPr>
            <w:tcW w:w="9628" w:type="dxa"/>
          </w:tcPr>
          <w:p w14:paraId="3C6819CB" w14:textId="77777777" w:rsidR="00774968" w:rsidRDefault="00774968" w:rsidP="00A97254"/>
        </w:tc>
      </w:tr>
    </w:tbl>
    <w:p w14:paraId="563E532C" w14:textId="77777777" w:rsidR="00F50324" w:rsidRDefault="00F50324" w:rsidP="0051572B"/>
    <w:p w14:paraId="3009935B" w14:textId="77777777" w:rsidR="0051572B" w:rsidRDefault="0051572B" w:rsidP="0051572B"/>
    <w:p w14:paraId="7A66DD3A" w14:textId="77777777" w:rsidR="00191362" w:rsidRDefault="00191362" w:rsidP="0051572B"/>
    <w:p w14:paraId="5741EBBC" w14:textId="77777777" w:rsidR="00191362" w:rsidRDefault="00191362" w:rsidP="0051572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968" w14:paraId="15485CEB" w14:textId="77777777" w:rsidTr="00A97254">
        <w:tc>
          <w:tcPr>
            <w:tcW w:w="9628" w:type="dxa"/>
          </w:tcPr>
          <w:p w14:paraId="16FD7A45" w14:textId="77777777" w:rsidR="00774968" w:rsidRDefault="00774968" w:rsidP="00A97254">
            <w:r>
              <w:t>Hvilket omfang har indsatsen haft? (hvis omfanget har været varierende, beskriv da de forskellige perioder)</w:t>
            </w:r>
          </w:p>
        </w:tc>
      </w:tr>
      <w:tr w:rsidR="00774968" w14:paraId="620CE676" w14:textId="77777777" w:rsidTr="00A97254">
        <w:tc>
          <w:tcPr>
            <w:tcW w:w="9628" w:type="dxa"/>
          </w:tcPr>
          <w:p w14:paraId="14217186" w14:textId="77777777" w:rsidR="00774968" w:rsidRDefault="00774968" w:rsidP="00A97254"/>
        </w:tc>
      </w:tr>
    </w:tbl>
    <w:p w14:paraId="23F23355" w14:textId="77777777" w:rsidR="00A57B4B" w:rsidRDefault="00A57B4B" w:rsidP="0051572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968" w14:paraId="50C90438" w14:textId="77777777" w:rsidTr="00A97254">
        <w:tc>
          <w:tcPr>
            <w:tcW w:w="9628" w:type="dxa"/>
          </w:tcPr>
          <w:p w14:paraId="1DA7FE07" w14:textId="77777777" w:rsidR="00774968" w:rsidRDefault="00774968" w:rsidP="00A97254">
            <w:r>
              <w:t>I hvor lang en periode, har dette omfang af støtte været etableret?</w:t>
            </w:r>
          </w:p>
        </w:tc>
      </w:tr>
      <w:tr w:rsidR="00A57B4B" w14:paraId="6D3D0A6C" w14:textId="77777777" w:rsidTr="00A97254">
        <w:tc>
          <w:tcPr>
            <w:tcW w:w="9628" w:type="dxa"/>
          </w:tcPr>
          <w:p w14:paraId="4AB3C297" w14:textId="77777777" w:rsidR="00A57B4B" w:rsidRDefault="00A57B4B" w:rsidP="00A97254"/>
        </w:tc>
      </w:tr>
    </w:tbl>
    <w:p w14:paraId="59C5BCD5" w14:textId="77777777" w:rsidR="0051572B" w:rsidRDefault="0051572B" w:rsidP="0051572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4968" w14:paraId="5AB1EDE1" w14:textId="77777777" w:rsidTr="00A97254">
        <w:tc>
          <w:tcPr>
            <w:tcW w:w="9628" w:type="dxa"/>
          </w:tcPr>
          <w:p w14:paraId="11EA0AED" w14:textId="77777777" w:rsidR="00774968" w:rsidRDefault="00774968" w:rsidP="00A97254">
            <w:r>
              <w:t>Forældrenes perspektiv på de udfordringer barnet befinder sig i?</w:t>
            </w:r>
          </w:p>
        </w:tc>
      </w:tr>
      <w:tr w:rsidR="00774968" w14:paraId="495100A9" w14:textId="77777777" w:rsidTr="00A97254">
        <w:tc>
          <w:tcPr>
            <w:tcW w:w="9628" w:type="dxa"/>
          </w:tcPr>
          <w:p w14:paraId="76FFAB06" w14:textId="77777777" w:rsidR="00774968" w:rsidRDefault="00774968" w:rsidP="00A97254"/>
        </w:tc>
      </w:tr>
    </w:tbl>
    <w:p w14:paraId="43933A6C" w14:textId="77777777" w:rsidR="0038453A" w:rsidRDefault="0038453A" w:rsidP="0038453A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color w:val="000000"/>
        </w:rPr>
      </w:pPr>
    </w:p>
    <w:p w14:paraId="023511B6" w14:textId="77777777" w:rsidR="005E7D76" w:rsidRDefault="005E7D76" w:rsidP="00F77FE5">
      <w:bookmarkStart w:id="3" w:name="_Hlk525118015"/>
      <w:r>
        <w:t>Anmodningen sendes til PPR medarbejder i sagen. Aktuel undervisningsplan/individuel elevplan vedhæftes.</w:t>
      </w:r>
    </w:p>
    <w:bookmarkEnd w:id="3"/>
    <w:p w14:paraId="48F529BD" w14:textId="77777777" w:rsidR="005E7D76" w:rsidRDefault="005E7D76" w:rsidP="00F77FE5"/>
    <w:p w14:paraId="004F2177" w14:textId="77777777" w:rsidR="00F50324" w:rsidRDefault="00A57B4B" w:rsidP="00F77FE5">
      <w:r>
        <w:t>September 2018</w:t>
      </w:r>
    </w:p>
    <w:p w14:paraId="76C388A0" w14:textId="77777777" w:rsidR="00F50324" w:rsidRDefault="00F50324" w:rsidP="00F77FE5"/>
    <w:p w14:paraId="465D5D62" w14:textId="77777777" w:rsidR="009C3D9A" w:rsidRDefault="009C3D9A" w:rsidP="009C3D9A">
      <w:r>
        <w:t>PPR indsamler og opbevarer oplysninger om børn, der er indstillet til PPR på baggrund af samtykke fra forældremyndighedsindehavere. Bopælsforælder kan træffe beslutning om indstilling til PPR.</w:t>
      </w:r>
    </w:p>
    <w:p w14:paraId="06D45930" w14:textId="77777777" w:rsidR="009C3D9A" w:rsidRDefault="009C3D9A" w:rsidP="009C3D9A">
      <w:r>
        <w:t xml:space="preserve">Som sagspart har man ret til aktindsigt i sin sag jf. Forvaltningsloven § 9. Man er tillige part i en sag, der vedrører barn under 18 år, når man er forældremyndighedsindehaver. </w:t>
      </w:r>
      <w:proofErr w:type="gramStart"/>
      <w:r>
        <w:t>15 årige</w:t>
      </w:r>
      <w:proofErr w:type="gramEnd"/>
      <w:r>
        <w:t xml:space="preserve"> er part i egen sag, og har ret til høring og aktindsigt.</w:t>
      </w:r>
    </w:p>
    <w:p w14:paraId="1B6E3F16" w14:textId="77777777" w:rsidR="009C3D9A" w:rsidRDefault="009C3D9A" w:rsidP="009C3D9A">
      <w:r>
        <w:t>PPR sletter sag og dermed oplysninger fem år efter en sag er lukket jf. forvaltningsloven.</w:t>
      </w:r>
    </w:p>
    <w:p w14:paraId="6F76EEC1" w14:textId="77777777" w:rsidR="009C3D9A" w:rsidRDefault="009C3D9A" w:rsidP="00F77FE5"/>
    <w:bookmarkEnd w:id="0"/>
    <w:p w14:paraId="40B2520E" w14:textId="77777777" w:rsidR="0038453A" w:rsidRDefault="0038453A" w:rsidP="00F77FE5"/>
    <w:p w14:paraId="1402CB50" w14:textId="77777777" w:rsidR="00A57B4B" w:rsidRDefault="00A57B4B" w:rsidP="00F77FE5"/>
    <w:sectPr w:rsidR="00A57B4B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1673" w14:textId="77777777" w:rsidR="00153841" w:rsidRDefault="00153841" w:rsidP="00153841">
      <w:r>
        <w:separator/>
      </w:r>
    </w:p>
  </w:endnote>
  <w:endnote w:type="continuationSeparator" w:id="0">
    <w:p w14:paraId="0DB88116" w14:textId="77777777" w:rsidR="00153841" w:rsidRDefault="00153841" w:rsidP="0015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88F0" w14:textId="77777777" w:rsidR="00153841" w:rsidRDefault="00153841" w:rsidP="00153841">
      <w:r>
        <w:separator/>
      </w:r>
    </w:p>
  </w:footnote>
  <w:footnote w:type="continuationSeparator" w:id="0">
    <w:p w14:paraId="2A673B29" w14:textId="77777777" w:rsidR="00153841" w:rsidRDefault="00153841" w:rsidP="00153841">
      <w:r>
        <w:continuationSeparator/>
      </w:r>
    </w:p>
  </w:footnote>
  <w:footnote w:id="1">
    <w:p w14:paraId="2985D3B6" w14:textId="77777777" w:rsidR="009C3D9A" w:rsidRPr="009C3D9A" w:rsidRDefault="009C3D9A" w:rsidP="009C3D9A">
      <w:pPr>
        <w:rPr>
          <w:rFonts w:ascii="Times New Roman" w:eastAsia="Times New Roman" w:hAnsi="Times New Roman" w:cs="Times New Roman"/>
          <w:color w:val="ED7D31"/>
          <w:sz w:val="34"/>
          <w:szCs w:val="24"/>
          <w:lang w:eastAsia="da-DK"/>
        </w:rPr>
      </w:pPr>
      <w:r>
        <w:rPr>
          <w:rStyle w:val="Fodnotehenvisning"/>
        </w:rPr>
        <w:footnoteRef/>
      </w:r>
      <w:r>
        <w:t xml:space="preserve"> Jf</w:t>
      </w:r>
      <w:r w:rsidRPr="009C3D9A">
        <w:t xml:space="preserve">. </w:t>
      </w:r>
      <w:r w:rsidRPr="009C3D9A">
        <w:rPr>
          <w:rFonts w:eastAsiaTheme="minorEastAsia"/>
          <w:color w:val="262626" w:themeColor="text1" w:themeTint="D9"/>
          <w:kern w:val="24"/>
          <w:lang w:eastAsia="da-DK"/>
        </w:rPr>
        <w:t>Bekendtgørelse om folkeskolens specialundervisning og anden specialpædagogisk bistand</w:t>
      </w:r>
      <w:r w:rsidR="005E7D76">
        <w:rPr>
          <w:rFonts w:eastAsiaTheme="minorEastAsia"/>
          <w:color w:val="262626" w:themeColor="text1" w:themeTint="D9"/>
          <w:kern w:val="24"/>
          <w:lang w:eastAsia="da-DK"/>
        </w:rPr>
        <w:t xml:space="preserve"> §</w:t>
      </w:r>
      <w:r>
        <w:rPr>
          <w:rFonts w:eastAsiaTheme="minorEastAsia"/>
          <w:color w:val="262626" w:themeColor="text1" w:themeTint="D9"/>
          <w:kern w:val="24"/>
          <w:lang w:eastAsia="da-DK"/>
        </w:rPr>
        <w:t>2</w:t>
      </w:r>
    </w:p>
    <w:p w14:paraId="0E17AE9C" w14:textId="77777777" w:rsidR="009C3D9A" w:rsidRDefault="009C3D9A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A7AE" w14:textId="77777777" w:rsidR="00153841" w:rsidRDefault="001538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5B7D2A1" wp14:editId="08185BC9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560000" cy="10692000"/>
          <wp:effectExtent l="0" t="0" r="317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-layo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3AF1"/>
    <w:multiLevelType w:val="multilevel"/>
    <w:tmpl w:val="012C7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8356E08"/>
    <w:multiLevelType w:val="hybridMultilevel"/>
    <w:tmpl w:val="53345C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4C8B"/>
    <w:multiLevelType w:val="hybridMultilevel"/>
    <w:tmpl w:val="06E6E1DE"/>
    <w:lvl w:ilvl="0" w:tplc="998616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C06A5"/>
    <w:multiLevelType w:val="hybridMultilevel"/>
    <w:tmpl w:val="30246632"/>
    <w:lvl w:ilvl="0" w:tplc="0310E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B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A6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8A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65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A3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AC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0E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61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41"/>
    <w:rsid w:val="00027F91"/>
    <w:rsid w:val="00067E69"/>
    <w:rsid w:val="000811EC"/>
    <w:rsid w:val="000D4B93"/>
    <w:rsid w:val="001104D7"/>
    <w:rsid w:val="00153841"/>
    <w:rsid w:val="00191362"/>
    <w:rsid w:val="001C27E2"/>
    <w:rsid w:val="002003AD"/>
    <w:rsid w:val="00222FF9"/>
    <w:rsid w:val="00270CB3"/>
    <w:rsid w:val="0028629A"/>
    <w:rsid w:val="002B19C8"/>
    <w:rsid w:val="0038453A"/>
    <w:rsid w:val="003C0F38"/>
    <w:rsid w:val="00421A54"/>
    <w:rsid w:val="00447174"/>
    <w:rsid w:val="004E5353"/>
    <w:rsid w:val="004F4EC5"/>
    <w:rsid w:val="004F682A"/>
    <w:rsid w:val="0051572B"/>
    <w:rsid w:val="005A339D"/>
    <w:rsid w:val="005E7D76"/>
    <w:rsid w:val="005F5773"/>
    <w:rsid w:val="00664AD1"/>
    <w:rsid w:val="0067345F"/>
    <w:rsid w:val="006B1D0B"/>
    <w:rsid w:val="00774968"/>
    <w:rsid w:val="00845AB7"/>
    <w:rsid w:val="008A7CB0"/>
    <w:rsid w:val="008B7AEB"/>
    <w:rsid w:val="008D3E0C"/>
    <w:rsid w:val="009C3D9A"/>
    <w:rsid w:val="00A14D97"/>
    <w:rsid w:val="00A57B4B"/>
    <w:rsid w:val="00AC0037"/>
    <w:rsid w:val="00AC0396"/>
    <w:rsid w:val="00B51E82"/>
    <w:rsid w:val="00BC46FD"/>
    <w:rsid w:val="00BC64B8"/>
    <w:rsid w:val="00C0739E"/>
    <w:rsid w:val="00C3468F"/>
    <w:rsid w:val="00C70081"/>
    <w:rsid w:val="00CA772F"/>
    <w:rsid w:val="00D11676"/>
    <w:rsid w:val="00D53FED"/>
    <w:rsid w:val="00E10DB9"/>
    <w:rsid w:val="00E74805"/>
    <w:rsid w:val="00ED09EE"/>
    <w:rsid w:val="00F40F6B"/>
    <w:rsid w:val="00F50324"/>
    <w:rsid w:val="00F77FE5"/>
    <w:rsid w:val="00F97BB5"/>
    <w:rsid w:val="00FB15BE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0B47C"/>
  <w15:chartTrackingRefBased/>
  <w15:docId w15:val="{4AA47812-E0E9-4714-A45A-BCC4F189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EC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rrangementstitel">
    <w:name w:val="Arrangementstitel"/>
    <w:basedOn w:val="Normal"/>
    <w:link w:val="ArrangementstitelTegn"/>
    <w:qFormat/>
    <w:rsid w:val="008B7AEB"/>
    <w:pPr>
      <w:spacing w:after="160" w:line="259" w:lineRule="auto"/>
    </w:pPr>
    <w:rPr>
      <w:rFonts w:ascii="Century Gothic" w:hAnsi="Century Gothic" w:cstheme="minorBidi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rrangementstitelTegn">
    <w:name w:val="Arrangementstitel Tegn"/>
    <w:basedOn w:val="Standardskrifttypeiafsnit"/>
    <w:link w:val="Arrangementstitel"/>
    <w:rsid w:val="008B7AEB"/>
    <w:rPr>
      <w:rFonts w:ascii="Century Gothic" w:hAnsi="Century Gothic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idehoved">
    <w:name w:val="header"/>
    <w:basedOn w:val="Normal"/>
    <w:link w:val="SidehovedTegn"/>
    <w:uiPriority w:val="99"/>
    <w:unhideWhenUsed/>
    <w:rsid w:val="00153841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153841"/>
  </w:style>
  <w:style w:type="paragraph" w:styleId="Sidefod">
    <w:name w:val="footer"/>
    <w:basedOn w:val="Normal"/>
    <w:link w:val="SidefodTegn"/>
    <w:uiPriority w:val="99"/>
    <w:unhideWhenUsed/>
    <w:rsid w:val="00153841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153841"/>
  </w:style>
  <w:style w:type="paragraph" w:styleId="Listeafsnit">
    <w:name w:val="List Paragraph"/>
    <w:basedOn w:val="Normal"/>
    <w:uiPriority w:val="34"/>
    <w:qFormat/>
    <w:rsid w:val="00BC46F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D0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D0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F5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9C3D9A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C3D9A"/>
    <w:rPr>
      <w:rFonts w:ascii="Calibri" w:hAnsi="Calibri" w:cs="Calibr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C3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4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3041-3968-4A5F-B7B6-60E27626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Boelt Baggesen</dc:creator>
  <cp:keywords/>
  <dc:description/>
  <cp:lastModifiedBy>Susanne Rosdam</cp:lastModifiedBy>
  <cp:revision>2</cp:revision>
  <cp:lastPrinted>2018-12-19T14:08:00Z</cp:lastPrinted>
  <dcterms:created xsi:type="dcterms:W3CDTF">2021-09-08T07:32:00Z</dcterms:created>
  <dcterms:modified xsi:type="dcterms:W3CDTF">2021-09-08T07:32:00Z</dcterms:modified>
</cp:coreProperties>
</file>